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F5" w:rsidRPr="002027A4" w:rsidRDefault="00511899" w:rsidP="000E4D8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027A4">
        <w:rPr>
          <w:rFonts w:ascii="Arial" w:hAnsi="Arial" w:cs="Arial"/>
          <w:b/>
          <w:sz w:val="28"/>
        </w:rPr>
        <w:t>P U N O M O Ć J E</w:t>
      </w:r>
    </w:p>
    <w:p w:rsidR="00BE0592" w:rsidRPr="00E41674" w:rsidRDefault="005C7428" w:rsidP="000E4D85">
      <w:pPr>
        <w:jc w:val="center"/>
        <w:rPr>
          <w:rFonts w:ascii="Arial" w:hAnsi="Arial" w:cs="Arial"/>
        </w:rPr>
      </w:pPr>
    </w:p>
    <w:p w:rsidR="00C078F5" w:rsidRPr="002027A4" w:rsidRDefault="00511899" w:rsidP="000E4D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027A4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2</w:t>
      </w:r>
      <w:r w:rsidR="006A0A78">
        <w:rPr>
          <w:rFonts w:ascii="Arial" w:hAnsi="Arial" w:cs="Arial"/>
          <w:b/>
        </w:rPr>
        <w:t>9</w:t>
      </w:r>
      <w:r w:rsidRPr="002027A4">
        <w:rPr>
          <w:rFonts w:ascii="Arial" w:hAnsi="Arial" w:cs="Arial"/>
          <w:b/>
        </w:rPr>
        <w:t xml:space="preserve">. </w:t>
      </w:r>
      <w:r w:rsidR="006A0A78">
        <w:rPr>
          <w:rFonts w:ascii="Arial" w:hAnsi="Arial" w:cs="Arial"/>
          <w:b/>
        </w:rPr>
        <w:t>vanrednu</w:t>
      </w:r>
      <w:r w:rsidRPr="002027A4">
        <w:rPr>
          <w:rFonts w:ascii="Arial" w:hAnsi="Arial" w:cs="Arial"/>
          <w:b/>
        </w:rPr>
        <w:t xml:space="preserve"> skupštinu Energoprojekt </w:t>
      </w:r>
      <w:r>
        <w:rPr>
          <w:rFonts w:ascii="Arial" w:hAnsi="Arial" w:cs="Arial"/>
          <w:b/>
        </w:rPr>
        <w:t>Entel</w:t>
      </w:r>
      <w:r w:rsidRPr="002027A4">
        <w:rPr>
          <w:rFonts w:ascii="Arial" w:hAnsi="Arial" w:cs="Arial"/>
          <w:b/>
        </w:rPr>
        <w:t xml:space="preserve"> a.d. Beograd</w:t>
      </w:r>
    </w:p>
    <w:p w:rsidR="00381C70" w:rsidRPr="004222B9" w:rsidRDefault="00511899" w:rsidP="000E4D85">
      <w:pPr>
        <w:jc w:val="center"/>
        <w:rPr>
          <w:rFonts w:ascii="Arial" w:hAnsi="Arial" w:cs="Arial"/>
          <w:b/>
        </w:rPr>
      </w:pPr>
      <w:r w:rsidRPr="002027A4">
        <w:rPr>
          <w:rFonts w:ascii="Arial" w:hAnsi="Arial" w:cs="Arial"/>
        </w:rPr>
        <w:t xml:space="preserve">sazvanu za </w:t>
      </w:r>
      <w:r w:rsidR="006A0A78">
        <w:rPr>
          <w:rFonts w:ascii="Arial" w:hAnsi="Arial" w:cs="Arial"/>
          <w:b/>
        </w:rPr>
        <w:t>30</w:t>
      </w:r>
      <w:r w:rsidRPr="0099145C">
        <w:rPr>
          <w:rFonts w:ascii="Arial" w:hAnsi="Arial" w:cs="Arial"/>
          <w:b/>
        </w:rPr>
        <w:t>.0</w:t>
      </w:r>
      <w:r w:rsidR="006A0A78">
        <w:rPr>
          <w:rFonts w:ascii="Arial" w:hAnsi="Arial" w:cs="Arial"/>
          <w:b/>
        </w:rPr>
        <w:t>7</w:t>
      </w:r>
      <w:r w:rsidRPr="0099145C">
        <w:rPr>
          <w:rFonts w:ascii="Arial" w:hAnsi="Arial" w:cs="Arial"/>
          <w:b/>
        </w:rPr>
        <w:t>.2019.</w:t>
      </w:r>
      <w:r>
        <w:rPr>
          <w:rFonts w:ascii="Arial" w:hAnsi="Arial" w:cs="Arial"/>
        </w:rPr>
        <w:t xml:space="preserve"> </w:t>
      </w:r>
      <w:r w:rsidRPr="002027A4">
        <w:rPr>
          <w:rFonts w:ascii="Arial" w:hAnsi="Arial" w:cs="Arial"/>
        </w:rPr>
        <w:t xml:space="preserve">u </w:t>
      </w:r>
      <w:r w:rsidRPr="002027A4">
        <w:rPr>
          <w:rFonts w:ascii="Arial" w:hAnsi="Arial" w:cs="Arial"/>
          <w:b/>
        </w:rPr>
        <w:t>1</w:t>
      </w:r>
      <w:r w:rsidR="006A0A78">
        <w:rPr>
          <w:rFonts w:ascii="Arial" w:hAnsi="Arial" w:cs="Arial"/>
          <w:b/>
        </w:rPr>
        <w:t>0</w:t>
      </w:r>
      <w:r w:rsidRPr="002027A4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>h</w:t>
      </w:r>
    </w:p>
    <w:p w:rsidR="00381C70" w:rsidRDefault="00511899" w:rsidP="00E41674">
      <w:pPr>
        <w:spacing w:after="120"/>
        <w:jc w:val="center"/>
        <w:rPr>
          <w:rFonts w:ascii="Arial" w:hAnsi="Arial" w:cs="Arial"/>
        </w:rPr>
      </w:pPr>
      <w:r w:rsidRPr="002027A4">
        <w:rPr>
          <w:rFonts w:ascii="Arial" w:hAnsi="Arial" w:cs="Arial"/>
        </w:rPr>
        <w:t xml:space="preserve">u </w:t>
      </w:r>
      <w:r w:rsidRPr="004222B9">
        <w:rPr>
          <w:rFonts w:ascii="Arial" w:hAnsi="Arial" w:cs="Arial"/>
        </w:rPr>
        <w:t>Kino sali poslovne zgrade Energoprojekt</w:t>
      </w:r>
      <w:r w:rsidRPr="002027A4">
        <w:rPr>
          <w:rFonts w:ascii="Arial" w:hAnsi="Arial" w:cs="Arial"/>
        </w:rPr>
        <w:t>, Bulevar Mihaila Pupina 12, Novi Beograd</w:t>
      </w:r>
    </w:p>
    <w:p w:rsidR="00E41674" w:rsidRPr="002027A4" w:rsidRDefault="005C7428" w:rsidP="000E4D85">
      <w:pPr>
        <w:jc w:val="center"/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134"/>
        <w:gridCol w:w="2977"/>
      </w:tblGrid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Akcionar: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B41C22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41C22" w:rsidRPr="002027A4" w:rsidTr="00B04038">
        <w:tc>
          <w:tcPr>
            <w:tcW w:w="2093" w:type="dxa"/>
          </w:tcPr>
          <w:p w:rsidR="000E5E97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0E5E97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(prezime i ime akcionara – fizičkog lica, odnosno poslovno ime akcionara – pravnog lica)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JMBG/matični broj:</w:t>
            </w:r>
          </w:p>
        </w:tc>
        <w:bookmarkStart w:id="2" w:name="jmbg1"/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1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41C22" w:rsidRPr="002027A4" w:rsidTr="00B04038">
        <w:tc>
          <w:tcPr>
            <w:tcW w:w="2093" w:type="dxa"/>
          </w:tcPr>
          <w:p w:rsidR="00B742B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B742BE" w:rsidRPr="002027A4" w:rsidRDefault="00511899" w:rsidP="00BD6490">
            <w:pPr>
              <w:rPr>
                <w:rFonts w:ascii="Arial" w:hAnsi="Arial" w:cs="Arial"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(JMBG za fizičko lice ili matični broj za pravno)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Ime zastupnika: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604721" w:rsidRPr="002027A4" w:rsidRDefault="00511899" w:rsidP="002027A4">
            <w:pPr>
              <w:jc w:val="right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JMBG:</w:t>
            </w:r>
          </w:p>
        </w:tc>
        <w:bookmarkStart w:id="3" w:name="jmbg11"/>
        <w:tc>
          <w:tcPr>
            <w:tcW w:w="2977" w:type="dxa"/>
            <w:tcBorders>
              <w:bottom w:val="single" w:sz="4" w:space="0" w:color="auto"/>
            </w:tcBorders>
          </w:tcPr>
          <w:p w:rsidR="00604721" w:rsidRPr="002027A4" w:rsidRDefault="00511899" w:rsidP="002027A4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11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41C22" w:rsidRPr="002027A4" w:rsidTr="00B04038">
        <w:tc>
          <w:tcPr>
            <w:tcW w:w="2093" w:type="dxa"/>
          </w:tcPr>
          <w:p w:rsidR="00B742B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742BE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(unosi se ako je akcionar  pravno lice)</w:t>
            </w:r>
          </w:p>
        </w:tc>
        <w:tc>
          <w:tcPr>
            <w:tcW w:w="1134" w:type="dxa"/>
          </w:tcPr>
          <w:p w:rsidR="00B742B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42BE" w:rsidRPr="002027A4" w:rsidRDefault="00511899" w:rsidP="002027A4">
            <w:pPr>
              <w:ind w:left="-108"/>
              <w:jc w:val="center"/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(unosi se JMBG zastupnika)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027A4">
              <w:rPr>
                <w:rFonts w:ascii="Arial" w:hAnsi="Arial" w:cs="Arial"/>
              </w:rPr>
              <w:t>dresa: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(adresa iz lične isprave – fizičko lice, odnosno registrovano sedište – pravno lice)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027A4">
              <w:rPr>
                <w:rFonts w:ascii="Arial" w:hAnsi="Arial" w:cs="Arial"/>
              </w:rPr>
              <w:t>vlašćuje: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(unosi se prezime i ime za fizičko lice, odnosno poslovno ime za pravno lice)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JMBG/matični broj:</w:t>
            </w:r>
          </w:p>
        </w:tc>
        <w:bookmarkStart w:id="4" w:name="jmbg2"/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2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(JMBG za fizičko lice ili matični broj za pravno)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027A4">
              <w:rPr>
                <w:rFonts w:ascii="Arial" w:hAnsi="Arial" w:cs="Arial"/>
              </w:rPr>
              <w:t>dresa: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511899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C7428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511899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(adresa iz lične isprave - fizičko lice, odnosno registrovano sedište - pravno lice)</w:t>
            </w:r>
          </w:p>
        </w:tc>
      </w:tr>
    </w:tbl>
    <w:p w:rsidR="000E4D85" w:rsidRPr="002027A4" w:rsidRDefault="005C7428">
      <w:pPr>
        <w:rPr>
          <w:rFonts w:ascii="Arial" w:hAnsi="Arial" w:cs="Arial"/>
        </w:rPr>
      </w:pPr>
    </w:p>
    <w:p w:rsidR="007308B2" w:rsidRPr="002027A4" w:rsidRDefault="00511899" w:rsidP="000419FA">
      <w:pPr>
        <w:jc w:val="both"/>
        <w:rPr>
          <w:rFonts w:ascii="Arial" w:hAnsi="Arial" w:cs="Arial"/>
        </w:rPr>
      </w:pPr>
      <w:r w:rsidRPr="002027A4">
        <w:rPr>
          <w:rFonts w:ascii="Arial" w:hAnsi="Arial" w:cs="Arial"/>
        </w:rPr>
        <w:t xml:space="preserve">da u ime navedenog Akcionara učestvuje u radu sednice Skupštine Energoprojekt </w:t>
      </w:r>
      <w:r>
        <w:rPr>
          <w:rFonts w:ascii="Arial" w:hAnsi="Arial" w:cs="Arial"/>
        </w:rPr>
        <w:t>Entel</w:t>
      </w:r>
      <w:r w:rsidRPr="002027A4">
        <w:rPr>
          <w:rFonts w:ascii="Arial" w:hAnsi="Arial" w:cs="Arial"/>
        </w:rPr>
        <w:t xml:space="preserve"> a.d. Beograd, uključujući i pravo da glasa sa svim akcijama sa pravom glasa koje Akcionar poseduje na dan akcionara. </w:t>
      </w:r>
    </w:p>
    <w:p w:rsidR="008C211D" w:rsidRPr="002027A4" w:rsidRDefault="005C7428" w:rsidP="000419F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892"/>
        <w:gridCol w:w="632"/>
        <w:gridCol w:w="1415"/>
      </w:tblGrid>
      <w:tr w:rsidR="00B41C22" w:rsidRPr="002027A4" w:rsidTr="004424CD">
        <w:tc>
          <w:tcPr>
            <w:tcW w:w="705" w:type="dxa"/>
          </w:tcPr>
          <w:p w:rsidR="008C211D" w:rsidRPr="002027A4" w:rsidRDefault="00511899" w:rsidP="000419FA">
            <w:pPr>
              <w:jc w:val="both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ISIN: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C211D" w:rsidRPr="002027A4" w:rsidRDefault="00511899" w:rsidP="00442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SEPENE413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RSEPENE41315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" w:type="dxa"/>
          </w:tcPr>
          <w:p w:rsidR="008C211D" w:rsidRPr="002027A4" w:rsidRDefault="00511899" w:rsidP="000419FA">
            <w:pPr>
              <w:jc w:val="both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CFI: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C211D" w:rsidRPr="002027A4" w:rsidRDefault="00511899" w:rsidP="00442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VUF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ESVUFR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4424CD">
        <w:tc>
          <w:tcPr>
            <w:tcW w:w="705" w:type="dxa"/>
          </w:tcPr>
          <w:p w:rsidR="008C211D" w:rsidRPr="002027A4" w:rsidRDefault="005C7428" w:rsidP="000419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C211D" w:rsidRPr="002027A4" w:rsidRDefault="00511899" w:rsidP="00FA1ED7">
            <w:pPr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(uneti ISIN broj)</w:t>
            </w:r>
          </w:p>
        </w:tc>
        <w:tc>
          <w:tcPr>
            <w:tcW w:w="632" w:type="dxa"/>
          </w:tcPr>
          <w:p w:rsidR="008C211D" w:rsidRPr="002027A4" w:rsidRDefault="005C7428" w:rsidP="000419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C211D" w:rsidRPr="002027A4" w:rsidRDefault="00511899" w:rsidP="00CE7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7A4">
              <w:rPr>
                <w:rFonts w:ascii="Arial" w:hAnsi="Arial" w:cs="Arial"/>
                <w:i/>
                <w:sz w:val="16"/>
                <w:szCs w:val="16"/>
              </w:rPr>
              <w:t>(uneti CFI kod)</w:t>
            </w:r>
          </w:p>
        </w:tc>
      </w:tr>
    </w:tbl>
    <w:p w:rsidR="00E45BBA" w:rsidRPr="002027A4" w:rsidRDefault="005C7428">
      <w:pPr>
        <w:rPr>
          <w:rFonts w:ascii="Arial" w:hAnsi="Arial" w:cs="Arial"/>
        </w:rPr>
      </w:pPr>
    </w:p>
    <w:p w:rsidR="00E45BBA" w:rsidRPr="002027A4" w:rsidRDefault="00511899" w:rsidP="00445C74">
      <w:pPr>
        <w:rPr>
          <w:rFonts w:ascii="Arial" w:hAnsi="Arial" w:cs="Arial"/>
        </w:rPr>
      </w:pPr>
      <w:r w:rsidRPr="002027A4">
        <w:rPr>
          <w:rFonts w:ascii="Arial" w:hAnsi="Arial" w:cs="Arial"/>
        </w:rPr>
        <w:t>Ovo punomoćje važi samo za navedenu sednicu skupštine (uključujući i ponovljenu).</w:t>
      </w:r>
    </w:p>
    <w:p w:rsidR="00E45BBA" w:rsidRPr="002027A4" w:rsidRDefault="005C7428" w:rsidP="00E45BBA">
      <w:pPr>
        <w:rPr>
          <w:rFonts w:ascii="Arial" w:hAnsi="Arial" w:cs="Arial"/>
        </w:rPr>
      </w:pPr>
    </w:p>
    <w:p w:rsidR="00E45BBA" w:rsidRPr="002027A4" w:rsidRDefault="00511899" w:rsidP="00E45BBA">
      <w:pPr>
        <w:rPr>
          <w:rFonts w:ascii="Arial" w:hAnsi="Arial" w:cs="Arial"/>
        </w:rPr>
      </w:pPr>
      <w:r w:rsidRPr="002027A4">
        <w:rPr>
          <w:rFonts w:ascii="Arial" w:hAnsi="Arial" w:cs="Arial"/>
        </w:rPr>
        <w:t>Punomoćnik će glasati na sledeći način:</w:t>
      </w:r>
    </w:p>
    <w:p w:rsidR="00D62FF9" w:rsidRPr="002027A4" w:rsidRDefault="00511899" w:rsidP="0034335A">
      <w:pPr>
        <w:pStyle w:val="ListParagraph"/>
        <w:tabs>
          <w:tab w:val="left" w:pos="720"/>
        </w:tabs>
        <w:ind w:left="360"/>
        <w:rPr>
          <w:rFonts w:ascii="Arial" w:hAnsi="Arial" w:cs="Arial"/>
        </w:rPr>
      </w:pPr>
      <w:r w:rsidRPr="002027A4">
        <w:rPr>
          <w:rFonts w:ascii="Arial" w:eastAsia="MS Mincho" w:hAnsi="Arial" w:cs="Arial"/>
        </w:rPr>
        <w:tab/>
      </w:r>
      <w:r w:rsidRPr="002027A4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2027A4">
        <w:rPr>
          <w:rFonts w:ascii="Arial" w:eastAsia="MS Mincho" w:hAnsi="Arial" w:cs="Arial"/>
        </w:rPr>
        <w:instrText xml:space="preserve"> FORMCHECKBOX </w:instrText>
      </w:r>
      <w:r w:rsidR="005C7428">
        <w:rPr>
          <w:rFonts w:ascii="Arial" w:eastAsia="MS Mincho" w:hAnsi="Arial" w:cs="Arial"/>
        </w:rPr>
      </w:r>
      <w:r w:rsidR="005C7428">
        <w:rPr>
          <w:rFonts w:ascii="Arial" w:eastAsia="MS Mincho" w:hAnsi="Arial" w:cs="Arial"/>
        </w:rPr>
        <w:fldChar w:fldCharType="separate"/>
      </w:r>
      <w:r w:rsidRPr="002027A4">
        <w:rPr>
          <w:rFonts w:ascii="Arial" w:eastAsia="MS Mincho" w:hAnsi="Arial" w:cs="Arial"/>
        </w:rPr>
        <w:fldChar w:fldCharType="end"/>
      </w:r>
      <w:bookmarkEnd w:id="5"/>
      <w:r w:rsidRPr="002027A4">
        <w:rPr>
          <w:rFonts w:ascii="Arial" w:eastAsia="MS Mincho" w:hAnsi="Arial" w:cs="Arial"/>
        </w:rPr>
        <w:t xml:space="preserve"> </w:t>
      </w:r>
      <w:r w:rsidRPr="002027A4">
        <w:rPr>
          <w:rFonts w:ascii="Arial" w:hAnsi="Arial" w:cs="Arial"/>
        </w:rPr>
        <w:t>savesno i u najboljem interesu navedenog Akcionara</w:t>
      </w:r>
    </w:p>
    <w:p w:rsidR="00B73853" w:rsidRPr="002027A4" w:rsidRDefault="00511899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  <w:r w:rsidRPr="002027A4">
        <w:rPr>
          <w:rFonts w:ascii="Arial" w:eastAsia="MS Mincho" w:hAnsi="Arial" w:cs="Arial"/>
        </w:rPr>
        <w:tab/>
      </w:r>
      <w:r w:rsidRPr="002027A4">
        <w:rPr>
          <w:rFonts w:ascii="Arial" w:eastAsia="MS Mincho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027A4">
        <w:rPr>
          <w:rFonts w:ascii="Arial" w:eastAsia="MS Mincho" w:hAnsi="Arial" w:cs="Arial"/>
        </w:rPr>
        <w:instrText xml:space="preserve"> FORMCHECKBOX </w:instrText>
      </w:r>
      <w:r w:rsidR="005C7428">
        <w:rPr>
          <w:rFonts w:ascii="Arial" w:eastAsia="MS Mincho" w:hAnsi="Arial" w:cs="Arial"/>
        </w:rPr>
      </w:r>
      <w:r w:rsidR="005C7428">
        <w:rPr>
          <w:rFonts w:ascii="Arial" w:eastAsia="MS Mincho" w:hAnsi="Arial" w:cs="Arial"/>
        </w:rPr>
        <w:fldChar w:fldCharType="separate"/>
      </w:r>
      <w:r w:rsidRPr="002027A4">
        <w:rPr>
          <w:rFonts w:ascii="Arial" w:eastAsia="MS Mincho" w:hAnsi="Arial" w:cs="Arial"/>
        </w:rPr>
        <w:fldChar w:fldCharType="end"/>
      </w:r>
      <w:bookmarkEnd w:id="6"/>
      <w:r w:rsidRPr="002027A4">
        <w:rPr>
          <w:rFonts w:ascii="Arial" w:eastAsia="MS Mincho" w:hAnsi="Arial" w:cs="Arial"/>
        </w:rPr>
        <w:t xml:space="preserve"> </w:t>
      </w:r>
      <w:r w:rsidRPr="002027A4">
        <w:rPr>
          <w:rFonts w:ascii="Arial" w:hAnsi="Arial" w:cs="Arial"/>
        </w:rPr>
        <w:t xml:space="preserve">u skladu sa sledećim nalozima i uputstvima </w:t>
      </w:r>
    </w:p>
    <w:p w:rsidR="00435FBC" w:rsidRPr="002027A4" w:rsidRDefault="005C7428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2B43B4" w:rsidRPr="002027A4" w:rsidTr="002B43B4">
        <w:tc>
          <w:tcPr>
            <w:tcW w:w="9408" w:type="dxa"/>
            <w:tcBorders>
              <w:bottom w:val="single" w:sz="4" w:space="0" w:color="auto"/>
            </w:tcBorders>
          </w:tcPr>
          <w:p w:rsidR="002B43B4" w:rsidRPr="002027A4" w:rsidRDefault="00511899" w:rsidP="002B43B4">
            <w:pPr>
              <w:pStyle w:val="ListParagraph"/>
              <w:tabs>
                <w:tab w:val="left" w:pos="720"/>
              </w:tabs>
              <w:ind w:left="0"/>
              <w:rPr>
                <w:rFonts w:ascii="Arial" w:hAnsi="Arial" w:cs="Arial"/>
                <w:highlight w:val="cyan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2B43B4" w:rsidRPr="002027A4" w:rsidTr="002B43B4">
        <w:tc>
          <w:tcPr>
            <w:tcW w:w="9408" w:type="dxa"/>
            <w:tcBorders>
              <w:top w:val="single" w:sz="4" w:space="0" w:color="auto"/>
            </w:tcBorders>
          </w:tcPr>
          <w:p w:rsidR="002B43B4" w:rsidRPr="002027A4" w:rsidRDefault="00511899" w:rsidP="002B43B4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(prostor u kome Akcionar može dati instrukcije opunomoćeniku po svakoj tački dnevnog reda)</w:t>
            </w:r>
          </w:p>
        </w:tc>
      </w:tr>
    </w:tbl>
    <w:p w:rsidR="00C25DFA" w:rsidRPr="002027A4" w:rsidRDefault="005C7428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p w:rsidR="001D2E70" w:rsidRPr="002027A4" w:rsidRDefault="005C7428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p w:rsidR="001D2E70" w:rsidRPr="002027A4" w:rsidRDefault="005C7428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1"/>
        <w:gridCol w:w="991"/>
        <w:gridCol w:w="5109"/>
      </w:tblGrid>
      <w:tr w:rsidR="00C25DFA" w:rsidRPr="002027A4" w:rsidTr="00677576">
        <w:tc>
          <w:tcPr>
            <w:tcW w:w="959" w:type="dxa"/>
          </w:tcPr>
          <w:p w:rsidR="00C25DFA" w:rsidRPr="002027A4" w:rsidRDefault="00511899" w:rsidP="004424CD">
            <w:pPr>
              <w:tabs>
                <w:tab w:val="left" w:pos="5400"/>
              </w:tabs>
              <w:ind w:right="-81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Datum: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25DFA" w:rsidRPr="002027A4" w:rsidRDefault="00511899" w:rsidP="004424CD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</w:tcPr>
          <w:p w:rsidR="00C25DFA" w:rsidRPr="002027A4" w:rsidRDefault="00511899" w:rsidP="00677576">
            <w:pPr>
              <w:tabs>
                <w:tab w:val="left" w:pos="5400"/>
              </w:tabs>
              <w:ind w:right="-114"/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C25DFA" w:rsidRPr="002027A4" w:rsidRDefault="005C7428" w:rsidP="00677576">
            <w:pPr>
              <w:tabs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</w:tr>
      <w:tr w:rsidR="00C25DFA" w:rsidRPr="002027A4" w:rsidTr="00677576">
        <w:tc>
          <w:tcPr>
            <w:tcW w:w="959" w:type="dxa"/>
          </w:tcPr>
          <w:p w:rsidR="00C25DFA" w:rsidRPr="002027A4" w:rsidRDefault="005C7428" w:rsidP="007F4AC3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C25DFA" w:rsidRPr="002027A4" w:rsidRDefault="00511899" w:rsidP="004424CD">
            <w:pPr>
              <w:tabs>
                <w:tab w:val="left" w:pos="54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2027A4">
              <w:rPr>
                <w:rFonts w:ascii="Arial" w:hAnsi="Arial" w:cs="Arial"/>
                <w:i/>
                <w:sz w:val="16"/>
                <w:szCs w:val="16"/>
              </w:rPr>
              <w:t>(dd.mm.gggg.)</w:t>
            </w:r>
          </w:p>
        </w:tc>
        <w:tc>
          <w:tcPr>
            <w:tcW w:w="991" w:type="dxa"/>
          </w:tcPr>
          <w:p w:rsidR="00C25DFA" w:rsidRPr="002027A4" w:rsidRDefault="005C7428" w:rsidP="001D2E70">
            <w:pPr>
              <w:tabs>
                <w:tab w:val="left" w:pos="1593"/>
                <w:tab w:val="left" w:pos="5400"/>
              </w:tabs>
              <w:ind w:right="-114"/>
              <w:jc w:val="right"/>
              <w:rPr>
                <w:rFonts w:ascii="Arial" w:hAnsi="Arial" w:cs="Arial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C25DFA" w:rsidRPr="002027A4" w:rsidRDefault="00511899" w:rsidP="004424CD">
            <w:pPr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(ne popunjavate ukoliko dajete elektronski potpisano punomoćje)</w:t>
            </w:r>
          </w:p>
        </w:tc>
      </w:tr>
      <w:tr w:rsidR="00C25DFA" w:rsidRPr="002027A4" w:rsidTr="00677576">
        <w:tc>
          <w:tcPr>
            <w:tcW w:w="959" w:type="dxa"/>
          </w:tcPr>
          <w:p w:rsidR="00C25DFA" w:rsidRPr="002027A4" w:rsidRDefault="00511899" w:rsidP="001D2E70">
            <w:pPr>
              <w:tabs>
                <w:tab w:val="left" w:pos="0"/>
                <w:tab w:val="left" w:pos="5400"/>
              </w:tabs>
              <w:ind w:right="-108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Mesto: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25DFA" w:rsidRPr="002027A4" w:rsidRDefault="00511899" w:rsidP="001D2E70">
            <w:pPr>
              <w:tabs>
                <w:tab w:val="left" w:pos="840"/>
                <w:tab w:val="left" w:pos="1284"/>
                <w:tab w:val="left" w:pos="5400"/>
              </w:tabs>
              <w:ind w:right="867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</w:tcPr>
          <w:p w:rsidR="00C25DFA" w:rsidRPr="002027A4" w:rsidRDefault="005C7428" w:rsidP="007F4AC3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:rsidR="00C25DFA" w:rsidRPr="002027A4" w:rsidRDefault="005C7428" w:rsidP="00726942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</w:tr>
    </w:tbl>
    <w:p w:rsidR="00715CCF" w:rsidRPr="002027A4" w:rsidRDefault="005C7428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</w:p>
    <w:p w:rsidR="0054216A" w:rsidRPr="002027A4" w:rsidRDefault="005C7428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</w:p>
    <w:p w:rsidR="00715CCF" w:rsidRPr="002027A4" w:rsidRDefault="00511899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  <w:r w:rsidRPr="002027A4">
        <w:rPr>
          <w:rFonts w:ascii="Arial" w:hAnsi="Arial" w:cs="Arial"/>
          <w:noProof/>
          <w:lang w:eastAsia="sr-Latn-RS"/>
        </w:rPr>
        <mc:AlternateContent>
          <mc:Choice Requires="wps">
            <w:drawing>
              <wp:inline distT="0" distB="0" distL="0" distR="0" wp14:anchorId="5FB07088" wp14:editId="0ED9FC2F">
                <wp:extent cx="5876365" cy="1953491"/>
                <wp:effectExtent l="0" t="0" r="10160" b="27940"/>
                <wp:docPr id="1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365" cy="1953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Ovo punomoćje će važiti samo ako je dostavljeno društvu najkasnije 3 (tri) radna dana pre dana održavanja sednice skupštine, i to</w:t>
                            </w:r>
                          </w:p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851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se punomoćje daje u pisanoj formi (uz overu potpisa): na adresu društva Bulevar Mihaila Pupina 12, 11070 Novi Beograd, ili</w:t>
                            </w:r>
                          </w:p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851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ako se punomoćje daje elektronskim putem: na e-mail adresu: </w:t>
                            </w:r>
                            <w:hyperlink r:id="rId6" w:history="1">
                              <w:r w:rsidRPr="002027A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prijem.el.punomocja@energoprojekt.rs</w:t>
                              </w:r>
                            </w:hyperlink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strano fizičko lice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umesto JMBG unosi broj pasoša ili drugi identifikacioni broj.</w:t>
                            </w:r>
                          </w:p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domaće pravno lice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umesto JMBG unosi svoj matični broj i u zagradi ime i prezime i JMBG zakonskog zastupnika (odnosno broj pasoša ili drugi identifikacioni broj ako je zakonski zastupnik strano fizičko lice).</w:t>
                            </w:r>
                          </w:p>
                          <w:p w:rsidR="00715CCF" w:rsidRPr="002027A4" w:rsidRDefault="00511899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strano pravno lice umesto JMBG unosi broj registracije ili drugi identifikacioni broj i u zagradi ime i prezime i JMBG zakonskog zastupnika (odnosno broj pasoša ili drugi identifikacioni broj ako je zakonski zastupnik strano fizičko lice).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B07088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width:462.7pt;height:1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" fillcolor="#d8d8d8 [2732]" strokeweight=".5pt">
                <v:textbox>
                  <w:txbxContent>
                    <w:p w:rsidR="00715CCF" w:rsidRPr="002027A4" w:rsidRDefault="00511899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Ovo punomoćje će važiti samo ako je dostavljeno društvu najkasnije 3 (tri) radna dana pre dana održavanja sednice skupštine, i to</w:t>
                      </w:r>
                    </w:p>
                    <w:p w:rsidR="00715CCF" w:rsidRPr="002027A4" w:rsidRDefault="00511899" w:rsidP="00FA1ED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851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ako se punomoćje daje u pisanoj formi (uz overu potpisa): 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na adresu društva Bulevar Mihaila Pupina 12, 11070 Novi Beograd, ili</w:t>
                      </w:r>
                    </w:p>
                    <w:p w:rsidR="00715CCF" w:rsidRPr="002027A4" w:rsidRDefault="00511899" w:rsidP="00FA1ED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851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se punomoćje daje elektronskim putem: na e-</w:t>
                      </w:r>
                      <w:proofErr w:type="spellStart"/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mail</w:t>
                      </w:r>
                      <w:proofErr w:type="spellEnd"/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adresu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hyperlink r:id="rId7" w:history="1">
                        <w:r w:rsidRPr="002027A4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20"/>
                            <w:u w:val="none"/>
                          </w:rPr>
                          <w:t>prijem.el.punomocja@energoprojekt.rs</w:t>
                        </w:r>
                      </w:hyperlink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:rsidR="00715CCF" w:rsidRPr="002027A4" w:rsidRDefault="00511899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Ako je akcionar strano 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fizičko lice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umesto JMBG unosi broj pasoša ili drugi identifikacioni broj.</w:t>
                      </w:r>
                    </w:p>
                    <w:p w:rsidR="00715CCF" w:rsidRPr="002027A4" w:rsidRDefault="00511899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je akcionar domaće pravno lice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umesto JMBG unosi svoj matični broj i u zagradi ime i prezime i JMBG zakonskog zastupnika (odnosno broj pasoša ili drugi identifikacioni broj ak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o je zakonski zastupnik strano fizičko lice).</w:t>
                      </w:r>
                    </w:p>
                    <w:p w:rsidR="00715CCF" w:rsidRPr="002027A4" w:rsidRDefault="00511899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je akcionar strano pravno lice umesto JMBG unosi broj registracije ili drugi identifikacioni broj i u zagradi ime i prezime i JMBG zakonskog zastupnika (odnosno broj pasoša ili drugi identifikacioni broj ak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o je zakonski zastupnik strano fizičko lice).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15CCF" w:rsidRPr="002027A4" w:rsidSect="00715CCF">
      <w:pgSz w:w="11907" w:h="16840" w:code="9"/>
      <w:pgMar w:top="1080" w:right="1275" w:bottom="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3B"/>
    <w:multiLevelType w:val="hybridMultilevel"/>
    <w:tmpl w:val="1C7414F4"/>
    <w:lvl w:ilvl="0" w:tplc="7780E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CF6"/>
    <w:multiLevelType w:val="hybridMultilevel"/>
    <w:tmpl w:val="F976EC78"/>
    <w:lvl w:ilvl="0" w:tplc="7780E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7DEF"/>
    <w:multiLevelType w:val="hybridMultilevel"/>
    <w:tmpl w:val="0A549C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QxEhFRzi9ncQ7GwU7SCJLx08RVN/5OsUg9HPydnzDwcrAEB7aKR6avwwBe/H7O9mAikU2y7RlLsn0dHAqYJzQ==" w:salt="0q0+g80NEfmN6Hi2Xtqb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MjAxtLAwNLYwNjFR0lEKTi0uzszPAykwrAUAVGa7pywAAAA="/>
  </w:docVars>
  <w:rsids>
    <w:rsidRoot w:val="006A0A78"/>
    <w:rsid w:val="00511899"/>
    <w:rsid w:val="005C7428"/>
    <w:rsid w:val="006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4F8D-B639-480A-BF7B-BE199869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F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97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60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64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64"/>
    <w:rPr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4E4F36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202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jem.el.punomocja@energoprojekt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jem.el.punomocja@energoprojek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3B9E-1A17-4E0F-AF68-FDB4DAB6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Filipovic</dc:creator>
  <cp:lastModifiedBy>Gradimir Cvetkovic</cp:lastModifiedBy>
  <cp:revision>2</cp:revision>
  <cp:lastPrinted>2014-04-14T09:59:00Z</cp:lastPrinted>
  <dcterms:created xsi:type="dcterms:W3CDTF">2019-07-03T10:10:00Z</dcterms:created>
  <dcterms:modified xsi:type="dcterms:W3CDTF">2019-07-03T10:10:00Z</dcterms:modified>
</cp:coreProperties>
</file>